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43001-225/2021-01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A-133/21 G</w:t>
            </w:r>
            <w:r w:rsidR="00424A5A" w:rsidRPr="00DD477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08.07.2021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2431-21-000850/0</w:t>
            </w:r>
          </w:p>
        </w:tc>
      </w:tr>
    </w:tbl>
    <w:p w:rsidR="00424A5A" w:rsidRPr="00DD477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556816" w:rsidRPr="00DD4778" w:rsidRDefault="00556816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D477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D477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D4778">
        <w:tc>
          <w:tcPr>
            <w:tcW w:w="9288" w:type="dxa"/>
          </w:tcPr>
          <w:p w:rsidR="00E813F4" w:rsidRPr="00DD4778" w:rsidRDefault="00DD477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4778">
              <w:rPr>
                <w:rFonts w:ascii="Tahoma" w:hAnsi="Tahoma" w:cs="Tahoma"/>
                <w:b/>
                <w:szCs w:val="20"/>
              </w:rPr>
              <w:t>Sanacija zidov in rekonstrukcija ceste R1-203/1002 Predel - Bovec od km 11,448 do km 12,464</w:t>
            </w:r>
          </w:p>
        </w:tc>
      </w:tr>
    </w:tbl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D4778" w:rsidRPr="00DD4778" w:rsidRDefault="00DD4778" w:rsidP="00DD477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4778">
        <w:rPr>
          <w:rFonts w:ascii="Tahoma" w:hAnsi="Tahoma" w:cs="Tahoma"/>
          <w:b/>
          <w:color w:val="333333"/>
          <w:sz w:val="20"/>
          <w:szCs w:val="20"/>
          <w:lang w:eastAsia="sl-SI"/>
        </w:rPr>
        <w:t>JN004417/2021-B01 - A-133/21, datum objave: 30.06.2021</w:t>
      </w:r>
    </w:p>
    <w:p w:rsidR="00DD4778" w:rsidRPr="00DD4778" w:rsidRDefault="00DD477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D477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08.07.2021   09:42</w:t>
      </w:r>
    </w:p>
    <w:p w:rsidR="00E813F4" w:rsidRPr="00DD477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D4778">
        <w:rPr>
          <w:rFonts w:ascii="Tahoma" w:hAnsi="Tahoma" w:cs="Tahoma"/>
          <w:b/>
          <w:szCs w:val="20"/>
        </w:rPr>
        <w:t>Vprašanje:</w:t>
      </w:r>
    </w:p>
    <w:p w:rsidR="00E813F4" w:rsidRPr="00DD4778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D4778" w:rsidRPr="00DD4778" w:rsidRDefault="00DD4778" w:rsidP="00DD477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DD47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</w:t>
      </w:r>
      <w:r w:rsidRPr="00DD4778">
        <w:rPr>
          <w:rFonts w:ascii="Tahoma" w:hAnsi="Tahoma" w:cs="Tahoma"/>
          <w:color w:val="333333"/>
          <w:sz w:val="20"/>
          <w:szCs w:val="20"/>
        </w:rPr>
        <w:br/>
      </w:r>
      <w:r w:rsidRPr="00DD4778">
        <w:rPr>
          <w:rFonts w:ascii="Tahoma" w:hAnsi="Tahoma" w:cs="Tahoma"/>
          <w:color w:val="333333"/>
          <w:sz w:val="20"/>
          <w:szCs w:val="20"/>
        </w:rPr>
        <w:br/>
      </w:r>
      <w:r w:rsidRPr="00DD47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objavo podatkov (dimenzije) za kamnite smernike pri postavki "Demontaža kamnitega smernika, opomba: *Vključno z odvozom do trdnjave Kluže. Uporaba kamnitih smernikov v skladu z dogovorom ZRSVN.".</w:t>
      </w:r>
      <w:r w:rsidRPr="00DD4778">
        <w:rPr>
          <w:rFonts w:ascii="Tahoma" w:hAnsi="Tahoma" w:cs="Tahoma"/>
          <w:color w:val="333333"/>
          <w:sz w:val="20"/>
          <w:szCs w:val="20"/>
        </w:rPr>
        <w:br/>
      </w:r>
      <w:r w:rsidRPr="00DD47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postavki je vključena uporaba kamnitih smernikov v skladu z dogovorom ZRSVN. Kaj to zajema?</w:t>
      </w:r>
    </w:p>
    <w:p w:rsidR="00E813F4" w:rsidRPr="00DD4778" w:rsidRDefault="00E813F4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D4778" w:rsidRDefault="00E813F4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4456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DD4778">
        <w:rPr>
          <w:rFonts w:ascii="Tahoma" w:hAnsi="Tahoma" w:cs="Tahoma"/>
          <w:b/>
          <w:szCs w:val="20"/>
        </w:rPr>
        <w:t>Odgovor:</w:t>
      </w:r>
    </w:p>
    <w:p w:rsidR="007C502B" w:rsidRDefault="007C502B" w:rsidP="00254456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</w:p>
    <w:p w:rsidR="003B70FB" w:rsidRDefault="003B70FB" w:rsidP="00254456">
      <w:pPr>
        <w:pStyle w:val="BodyText2"/>
        <w:spacing w:after="120"/>
        <w:rPr>
          <w:rFonts w:ascii="Tahoma" w:hAnsi="Tahoma" w:cs="Tahoma"/>
          <w:szCs w:val="20"/>
        </w:rPr>
      </w:pPr>
      <w:bookmarkStart w:id="0" w:name="_GoBack"/>
      <w:r w:rsidRPr="003B70FB">
        <w:rPr>
          <w:rFonts w:ascii="Tahoma" w:hAnsi="Tahoma" w:cs="Tahoma"/>
          <w:szCs w:val="20"/>
        </w:rPr>
        <w:t>Predvidena</w:t>
      </w:r>
      <w:r>
        <w:rPr>
          <w:rFonts w:ascii="Tahoma" w:hAnsi="Tahoma" w:cs="Tahoma"/>
          <w:szCs w:val="20"/>
        </w:rPr>
        <w:t xml:space="preserve"> je demontaža klesanih kamnitih obcestnih smernikov dimenzij </w:t>
      </w:r>
      <w:r w:rsidR="00254456">
        <w:rPr>
          <w:rFonts w:ascii="Tahoma" w:hAnsi="Tahoma" w:cs="Tahoma"/>
          <w:szCs w:val="20"/>
        </w:rPr>
        <w:t>približno</w:t>
      </w:r>
      <w:r>
        <w:rPr>
          <w:rFonts w:ascii="Tahoma" w:hAnsi="Tahoma" w:cs="Tahoma"/>
          <w:szCs w:val="20"/>
        </w:rPr>
        <w:t xml:space="preserve"> 25</w:t>
      </w:r>
      <w:r w:rsidR="00254456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cm x 40</w:t>
      </w:r>
      <w:r w:rsidR="00254456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cm x 100</w:t>
      </w:r>
      <w:r w:rsidR="00254456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cm.</w:t>
      </w:r>
    </w:p>
    <w:p w:rsidR="003B70FB" w:rsidRPr="003B70FB" w:rsidRDefault="003B70FB" w:rsidP="00254456">
      <w:pPr>
        <w:pStyle w:val="BodyText2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Smernike se deponira ob trdnjavi Kluže (neposredno ob lokaciji gradbišča). Nadaljnja vgradnja po navodilih ZRSVN ni predmet tega naročila.</w:t>
      </w:r>
      <w:bookmarkEnd w:id="0"/>
    </w:p>
    <w:sectPr w:rsidR="003B70FB" w:rsidRPr="003B7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19" w:rsidRDefault="00563319">
      <w:r>
        <w:separator/>
      </w:r>
    </w:p>
  </w:endnote>
  <w:endnote w:type="continuationSeparator" w:id="0">
    <w:p w:rsidR="00563319" w:rsidRDefault="005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50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D477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19" w:rsidRDefault="00563319">
      <w:r>
        <w:separator/>
      </w:r>
    </w:p>
  </w:footnote>
  <w:footnote w:type="continuationSeparator" w:id="0">
    <w:p w:rsidR="00563319" w:rsidRDefault="0056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D47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8"/>
    <w:rsid w:val="000646A9"/>
    <w:rsid w:val="001014D6"/>
    <w:rsid w:val="001836BB"/>
    <w:rsid w:val="00216549"/>
    <w:rsid w:val="00237954"/>
    <w:rsid w:val="002507C2"/>
    <w:rsid w:val="00254456"/>
    <w:rsid w:val="00290551"/>
    <w:rsid w:val="003133A6"/>
    <w:rsid w:val="003560E2"/>
    <w:rsid w:val="003579C0"/>
    <w:rsid w:val="003B70FB"/>
    <w:rsid w:val="00424A5A"/>
    <w:rsid w:val="0044323F"/>
    <w:rsid w:val="004B34B5"/>
    <w:rsid w:val="00556816"/>
    <w:rsid w:val="00563319"/>
    <w:rsid w:val="005E2A86"/>
    <w:rsid w:val="00634B0D"/>
    <w:rsid w:val="00637BE6"/>
    <w:rsid w:val="007C502B"/>
    <w:rsid w:val="008E3A53"/>
    <w:rsid w:val="009B1FD9"/>
    <w:rsid w:val="00A05C73"/>
    <w:rsid w:val="00A17575"/>
    <w:rsid w:val="00AB7694"/>
    <w:rsid w:val="00AD3747"/>
    <w:rsid w:val="00DB7CDA"/>
    <w:rsid w:val="00DD4778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3A74E9"/>
  <w15:chartTrackingRefBased/>
  <w15:docId w15:val="{EF89248F-A39C-4F4C-BD72-005DA217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D477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47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2021-07-12T05:27:00Z</cp:lastPrinted>
  <dcterms:created xsi:type="dcterms:W3CDTF">2021-07-09T13:19:00Z</dcterms:created>
  <dcterms:modified xsi:type="dcterms:W3CDTF">2021-07-12T05:28:00Z</dcterms:modified>
</cp:coreProperties>
</file>